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КАЗСКОЕ ГОРОДСКОЕ ПОСЕЛЕНИЕ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АДМИНИСТРАЦИЯ КАЗСКОГО ГОРОДСКОГО ПОСЕЛЕНИЯ</w:t>
      </w:r>
    </w:p>
    <w:p w:rsidR="001136BE" w:rsidRDefault="001136BE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B3D3E" w:rsidRDefault="009B3D3E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4B6D" w:rsidRDefault="004A4B6D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A4B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D3E" w:rsidRDefault="004A4B6D" w:rsidP="009B3D3E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от «</w:t>
      </w:r>
      <w:r w:rsidR="009B3D3E">
        <w:rPr>
          <w:rFonts w:ascii="Times New Roman" w:hAnsi="Times New Roman"/>
          <w:sz w:val="28"/>
          <w:szCs w:val="28"/>
        </w:rPr>
        <w:t xml:space="preserve">     </w:t>
      </w:r>
      <w:r w:rsidRPr="004A4B6D">
        <w:rPr>
          <w:rFonts w:ascii="Times New Roman" w:hAnsi="Times New Roman"/>
          <w:sz w:val="28"/>
          <w:szCs w:val="28"/>
        </w:rPr>
        <w:t xml:space="preserve">» </w:t>
      </w:r>
      <w:r w:rsidR="009B3D3E">
        <w:rPr>
          <w:rFonts w:ascii="Times New Roman" w:hAnsi="Times New Roman"/>
          <w:sz w:val="28"/>
          <w:szCs w:val="28"/>
        </w:rPr>
        <w:t xml:space="preserve">                  </w:t>
      </w:r>
      <w:r w:rsidRPr="004A4B6D">
        <w:rPr>
          <w:rFonts w:ascii="Times New Roman" w:hAnsi="Times New Roman"/>
          <w:sz w:val="28"/>
          <w:szCs w:val="28"/>
        </w:rPr>
        <w:t xml:space="preserve"> 201</w:t>
      </w:r>
      <w:r w:rsidR="00133A3B">
        <w:rPr>
          <w:rFonts w:ascii="Times New Roman" w:hAnsi="Times New Roman"/>
          <w:sz w:val="28"/>
          <w:szCs w:val="28"/>
        </w:rPr>
        <w:t>7</w:t>
      </w:r>
      <w:r w:rsidRPr="004A4B6D">
        <w:rPr>
          <w:rFonts w:ascii="Times New Roman" w:hAnsi="Times New Roman"/>
          <w:sz w:val="28"/>
          <w:szCs w:val="28"/>
        </w:rPr>
        <w:t xml:space="preserve"> г. № </w:t>
      </w:r>
    </w:p>
    <w:p w:rsidR="004A4B6D" w:rsidRDefault="00AF5B2E" w:rsidP="009B3D3E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C12A78" w:rsidRPr="004A4B6D" w:rsidRDefault="00C12A78" w:rsidP="004A4B6D">
      <w:pPr>
        <w:pStyle w:val="20"/>
        <w:shd w:val="clear" w:color="auto" w:fill="auto"/>
        <w:spacing w:before="0"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>«О разработке проекта ведомственной целевой программы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>Администрации Казского городского поселения на 201</w:t>
      </w:r>
      <w:r w:rsidR="00133A3B">
        <w:rPr>
          <w:rFonts w:ascii="Times New Roman" w:hAnsi="Times New Roman"/>
          <w:b/>
          <w:sz w:val="28"/>
          <w:szCs w:val="28"/>
        </w:rPr>
        <w:t>8</w:t>
      </w:r>
      <w:r w:rsidRPr="004A4B6D">
        <w:rPr>
          <w:rFonts w:ascii="Times New Roman" w:hAnsi="Times New Roman"/>
          <w:b/>
          <w:sz w:val="28"/>
          <w:szCs w:val="28"/>
        </w:rPr>
        <w:t>-20</w:t>
      </w:r>
      <w:r w:rsidR="00133A3B">
        <w:rPr>
          <w:rFonts w:ascii="Times New Roman" w:hAnsi="Times New Roman"/>
          <w:b/>
          <w:sz w:val="28"/>
          <w:szCs w:val="28"/>
        </w:rPr>
        <w:t>20</w:t>
      </w:r>
      <w:r w:rsidRPr="004A4B6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B6D" w:rsidRPr="004A4B6D" w:rsidRDefault="004A4B6D" w:rsidP="00F34BD0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="001136BE"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="001136BE" w:rsidRPr="001136B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136BE" w:rsidRPr="001136B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</w:t>
      </w:r>
      <w:r w:rsidR="001136BE"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 w:rsidR="00350B09">
        <w:rPr>
          <w:rFonts w:ascii="Times New Roman" w:hAnsi="Times New Roman"/>
          <w:sz w:val="28"/>
          <w:szCs w:val="28"/>
        </w:rPr>
        <w:t>постановлением администрации Казского городского поселения № 42-п от 28.08.2014 г. «Об утверждении Порядка разработки, утверждения и реализации ведомственных целевых программ Казского городского поселения»</w:t>
      </w:r>
      <w:r w:rsidRPr="004A4B6D">
        <w:rPr>
          <w:rFonts w:ascii="Times New Roman" w:hAnsi="Times New Roman"/>
          <w:sz w:val="28"/>
          <w:szCs w:val="28"/>
        </w:rPr>
        <w:t xml:space="preserve"> о разработке, утверждении и реализации Ведомственных целевых программ в Казском городском поселении:</w:t>
      </w:r>
    </w:p>
    <w:p w:rsidR="00670EB5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136BE">
        <w:rPr>
          <w:rFonts w:ascii="Times New Roman" w:hAnsi="Times New Roman"/>
          <w:sz w:val="28"/>
          <w:szCs w:val="28"/>
        </w:rPr>
        <w:t>. Ведущему специалисту по экономическим вопросам (</w:t>
      </w:r>
      <w:proofErr w:type="spellStart"/>
      <w:r w:rsidR="00E2077F">
        <w:rPr>
          <w:rFonts w:ascii="Times New Roman" w:hAnsi="Times New Roman"/>
          <w:sz w:val="28"/>
          <w:szCs w:val="28"/>
        </w:rPr>
        <w:t>Па</w:t>
      </w:r>
      <w:r w:rsidR="00227E1F">
        <w:rPr>
          <w:rFonts w:ascii="Times New Roman" w:hAnsi="Times New Roman"/>
          <w:sz w:val="28"/>
          <w:szCs w:val="28"/>
        </w:rPr>
        <w:t>рхачева</w:t>
      </w:r>
      <w:proofErr w:type="spellEnd"/>
      <w:r w:rsidR="00227E1F">
        <w:rPr>
          <w:rFonts w:ascii="Times New Roman" w:hAnsi="Times New Roman"/>
          <w:sz w:val="28"/>
          <w:szCs w:val="28"/>
        </w:rPr>
        <w:t xml:space="preserve"> Л</w:t>
      </w:r>
      <w:r w:rsidR="00E2077F">
        <w:rPr>
          <w:rFonts w:ascii="Times New Roman" w:hAnsi="Times New Roman"/>
          <w:sz w:val="28"/>
          <w:szCs w:val="28"/>
        </w:rPr>
        <w:t>.В.</w:t>
      </w:r>
      <w:r w:rsidR="001136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1136BE">
        <w:rPr>
          <w:rFonts w:ascii="Times New Roman" w:hAnsi="Times New Roman"/>
          <w:sz w:val="28"/>
          <w:szCs w:val="28"/>
        </w:rPr>
        <w:t xml:space="preserve"> </w:t>
      </w:r>
    </w:p>
    <w:p w:rsidR="004A4B6D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800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36BE">
        <w:rPr>
          <w:rFonts w:ascii="Times New Roman" w:hAnsi="Times New Roman"/>
          <w:sz w:val="28"/>
          <w:szCs w:val="28"/>
        </w:rPr>
        <w:t>р</w:t>
      </w:r>
      <w:r w:rsidR="004A4B6D" w:rsidRPr="004A4B6D">
        <w:rPr>
          <w:rFonts w:ascii="Times New Roman" w:hAnsi="Times New Roman"/>
          <w:sz w:val="28"/>
          <w:szCs w:val="28"/>
        </w:rPr>
        <w:t>азработать проект Ведомственной целевой программы Казского городского поселения на 201</w:t>
      </w:r>
      <w:r w:rsidR="00133A3B">
        <w:rPr>
          <w:rFonts w:ascii="Times New Roman" w:hAnsi="Times New Roman"/>
          <w:sz w:val="28"/>
          <w:szCs w:val="28"/>
        </w:rPr>
        <w:t>8</w:t>
      </w:r>
      <w:r w:rsidR="004A4B6D" w:rsidRPr="004A4B6D">
        <w:rPr>
          <w:rFonts w:ascii="Times New Roman" w:hAnsi="Times New Roman"/>
          <w:sz w:val="28"/>
          <w:szCs w:val="28"/>
        </w:rPr>
        <w:t>-20</w:t>
      </w:r>
      <w:r w:rsidR="00133A3B">
        <w:rPr>
          <w:rFonts w:ascii="Times New Roman" w:hAnsi="Times New Roman"/>
          <w:sz w:val="28"/>
          <w:szCs w:val="28"/>
        </w:rPr>
        <w:t>20</w:t>
      </w:r>
      <w:r w:rsidR="004A4B6D" w:rsidRPr="004A4B6D">
        <w:rPr>
          <w:rFonts w:ascii="Times New Roman" w:hAnsi="Times New Roman"/>
          <w:sz w:val="28"/>
          <w:szCs w:val="28"/>
        </w:rPr>
        <w:t xml:space="preserve"> годы.</w:t>
      </w:r>
    </w:p>
    <w:p w:rsidR="00350B09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350B09" w:rsidRPr="004A4B6D">
        <w:rPr>
          <w:rFonts w:ascii="Times New Roman" w:hAnsi="Times New Roman"/>
          <w:sz w:val="28"/>
          <w:szCs w:val="28"/>
        </w:rPr>
        <w:t>Конт</w:t>
      </w:r>
      <w:r w:rsidR="00350B0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0B09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 w:rsidR="005B4DCE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9800D8">
        <w:rPr>
          <w:rFonts w:ascii="Times New Roman" w:hAnsi="Times New Roman"/>
          <w:sz w:val="28"/>
          <w:szCs w:val="28"/>
        </w:rPr>
        <w:t xml:space="preserve">Казского городского поселения </w:t>
      </w:r>
      <w:r w:rsidR="005B4DCE">
        <w:rPr>
          <w:rFonts w:ascii="Times New Roman" w:hAnsi="Times New Roman"/>
          <w:sz w:val="28"/>
          <w:szCs w:val="28"/>
        </w:rPr>
        <w:t>(Симонова Е.А.).</w:t>
      </w:r>
    </w:p>
    <w:p w:rsidR="004A4B6D" w:rsidRPr="00E86B2C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E86B2C">
        <w:rPr>
          <w:rFonts w:ascii="Times New Roman" w:hAnsi="Times New Roman"/>
          <w:sz w:val="28"/>
          <w:szCs w:val="28"/>
          <w:lang w:val="en-US"/>
        </w:rPr>
        <w:t>III</w:t>
      </w:r>
      <w:r w:rsidR="001136BE" w:rsidRPr="00E86B2C">
        <w:rPr>
          <w:rFonts w:ascii="Times New Roman" w:hAnsi="Times New Roman"/>
          <w:sz w:val="28"/>
          <w:szCs w:val="28"/>
        </w:rPr>
        <w:t xml:space="preserve">. </w:t>
      </w:r>
      <w:r w:rsidR="002810CF" w:rsidRPr="00E86B2C">
        <w:rPr>
          <w:rFonts w:ascii="Times New Roman" w:hAnsi="Times New Roman"/>
          <w:sz w:val="28"/>
          <w:szCs w:val="28"/>
        </w:rPr>
        <w:t>Настоящее п</w:t>
      </w:r>
      <w:r w:rsidR="004A4B6D" w:rsidRPr="00E86B2C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 w:rsidR="001136BE" w:rsidRPr="00E86B2C">
        <w:rPr>
          <w:rFonts w:ascii="Times New Roman" w:hAnsi="Times New Roman"/>
          <w:sz w:val="28"/>
          <w:szCs w:val="28"/>
        </w:rPr>
        <w:t xml:space="preserve">размещению </w:t>
      </w:r>
      <w:r w:rsidR="004A4B6D" w:rsidRPr="00E86B2C">
        <w:rPr>
          <w:rFonts w:ascii="Times New Roman" w:hAnsi="Times New Roman"/>
          <w:sz w:val="28"/>
          <w:szCs w:val="28"/>
        </w:rPr>
        <w:t xml:space="preserve">в </w:t>
      </w:r>
      <w:r w:rsidR="00E86B2C" w:rsidRPr="00E86B2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4A4B6D" w:rsidRPr="00E86B2C">
        <w:rPr>
          <w:rFonts w:ascii="Times New Roman" w:hAnsi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="004A4B6D" w:rsidRPr="00E86B2C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="004A4B6D" w:rsidRPr="00E86B2C">
        <w:rPr>
          <w:rFonts w:ascii="Times New Roman" w:hAnsi="Times New Roman"/>
          <w:sz w:val="28"/>
          <w:szCs w:val="28"/>
        </w:rPr>
        <w:t>.</w:t>
      </w:r>
      <w:r w:rsidR="004A4B6D" w:rsidRPr="00E86B2C">
        <w:rPr>
          <w:rFonts w:ascii="Times New Roman" w:hAnsi="Times New Roman"/>
          <w:sz w:val="28"/>
          <w:szCs w:val="28"/>
          <w:lang w:val="en-US"/>
        </w:rPr>
        <w:t>my</w:t>
      </w:r>
      <w:r w:rsidR="004A4B6D" w:rsidRPr="00E86B2C">
        <w:rPr>
          <w:rFonts w:ascii="Times New Roman" w:hAnsi="Times New Roman"/>
          <w:sz w:val="28"/>
          <w:szCs w:val="28"/>
        </w:rPr>
        <w:t>1.</w:t>
      </w:r>
      <w:proofErr w:type="spellStart"/>
      <w:r w:rsidR="004A4B6D" w:rsidRPr="00E86B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4DCE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5B4DC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AA7" w:rsidRPr="005D5AA7" w:rsidRDefault="004A4B6D" w:rsidP="005D5AA7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  <w:r w:rsidR="00B65DAB" w:rsidRPr="00B65DAB">
        <w:rPr>
          <w:rFonts w:ascii="Times New Roman" w:hAnsi="Times New Roman"/>
          <w:sz w:val="28"/>
          <w:szCs w:val="28"/>
        </w:rPr>
        <w:t xml:space="preserve"> </w:t>
      </w:r>
      <w:r w:rsidR="00B65DAB"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>
        <w:rPr>
          <w:rFonts w:ascii="Times New Roman" w:hAnsi="Times New Roman"/>
          <w:sz w:val="28"/>
          <w:szCs w:val="28"/>
        </w:rPr>
        <w:t>О.Г.</w:t>
      </w:r>
      <w:r w:rsidR="00133A3B">
        <w:rPr>
          <w:rFonts w:ascii="Times New Roman" w:hAnsi="Times New Roman"/>
          <w:sz w:val="28"/>
          <w:szCs w:val="28"/>
        </w:rPr>
        <w:t xml:space="preserve"> </w:t>
      </w:r>
      <w:r w:rsidR="00B65DAB">
        <w:rPr>
          <w:rFonts w:ascii="Times New Roman" w:hAnsi="Times New Roman"/>
          <w:sz w:val="28"/>
          <w:szCs w:val="28"/>
        </w:rPr>
        <w:t>Семенцов</w:t>
      </w:r>
      <w:r w:rsidR="00B65DAB" w:rsidRPr="004A4B6D">
        <w:rPr>
          <w:rFonts w:ascii="Times New Roman" w:hAnsi="Times New Roman"/>
          <w:sz w:val="28"/>
          <w:szCs w:val="28"/>
        </w:rPr>
        <w:tab/>
      </w:r>
    </w:p>
    <w:p w:rsidR="005D5AA7" w:rsidRPr="005D5AA7" w:rsidRDefault="005D5AA7" w:rsidP="005D5AA7">
      <w:pPr>
        <w:widowControl w:val="0"/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D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Ведомственная целевая программа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Казско</w:t>
      </w: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 городского поселения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</w:t>
      </w:r>
      <w:r w:rsidR="007E0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8-2020</w:t>
      </w: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 w:rsidR="007E0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“Администрация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Казско</w:t>
      </w: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 городского поселения 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исполнительный орган</w:t>
      </w: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 «Казское </w:t>
      </w: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городское поселение” </w:t>
      </w: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B6D" w:rsidRPr="004A4B6D" w:rsidRDefault="00B65DAB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ab/>
      </w:r>
    </w:p>
    <w:p w:rsidR="00B65DAB" w:rsidRDefault="00B65DAB" w:rsidP="00B65DAB">
      <w:pPr>
        <w:pStyle w:val="ConsPlusNormal"/>
        <w:widowControl/>
        <w:ind w:left="5664"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65DAB" w:rsidRPr="00B65DAB" w:rsidRDefault="00B65DAB" w:rsidP="00B65DAB">
      <w:pPr>
        <w:pStyle w:val="ConsPlusNormal"/>
        <w:widowControl/>
        <w:ind w:left="5664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B65DAB">
        <w:rPr>
          <w:rFonts w:ascii="Times New Roman" w:hAnsi="Times New Roman"/>
          <w:sz w:val="28"/>
          <w:szCs w:val="28"/>
        </w:rPr>
        <w:t>Приложение № 1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3D3E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3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4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3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программы.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целевые индикаторы.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Коммунальное хозяйство.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Государственный внутренний и муниципальный долг.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Условно-утвержденные расходы.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аппарата и здания администрации Казского городского поселения.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Материально-техническое обеспечение аппарата администрации.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Финансирование непредвиденных расходов из средств резервного фонда.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Мобилизационная и вневойсковая подготовка.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Обслуживание государственного внутреннего и муниципального долга.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Условно-утвержденные расходы в рамках непрограммного направления деятельности.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13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5DAB" w:rsidRPr="00B65DAB" w:rsidTr="00E059F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C5074D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6E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022,2</w:t>
            </w:r>
            <w:r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5DAB" w:rsidRPr="00C5074D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3A3B"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0C10"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A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5022,2</w:t>
            </w:r>
            <w:r w:rsidR="00BA5271"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65DAB" w:rsidRPr="00B65DAB" w:rsidRDefault="00133A3B" w:rsidP="00D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A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5022,2</w:t>
            </w:r>
            <w:r w:rsidR="00BA5271"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DAB" w:rsidRPr="00C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65DAB"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5DAB" w:rsidRPr="00B65DAB" w:rsidTr="00E059FC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эффективного решения вопросов местного самоуправления;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общественных финансов Казского городского поселения;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расходов.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экономическим вопросам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</w:t>
      </w:r>
      <w:r w:rsidR="0013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Пархачев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5DAB" w:rsidRPr="00B65DAB" w:rsidRDefault="00B65DAB" w:rsidP="00B6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Содержание проблемы и обоснование необходимости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решения программными методами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подконтролен. Выполнение программных мероприятий позволит решить вопросы удовлетворения основных жизненных потребностей населения, эффективно использовать местные ресурсы, своевременно снимать социальную напряженность в обществе при чрезвычайных ситуациях, повышать доверие населения к власти.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Начаты работы по составлению, утверждению и применению в бюджетном процессе ведомственных целевых программ. </w:t>
      </w: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эффективного решения органами местного самоуправления вопросов местного значения: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Содержание аппарата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главе Казского городского поселения;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аппарату администрации.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756EAB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756EAB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756E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F721EE" w:rsidP="00E501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  <w:r w:rsidR="00E50143">
              <w:rPr>
                <w:sz w:val="24"/>
                <w:szCs w:val="24"/>
              </w:rPr>
              <w:t>6,7</w:t>
            </w:r>
          </w:p>
        </w:tc>
        <w:tc>
          <w:tcPr>
            <w:tcW w:w="1914" w:type="dxa"/>
          </w:tcPr>
          <w:p w:rsidR="00B65DAB" w:rsidRPr="00364A24" w:rsidRDefault="006E7856" w:rsidP="00F721E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2618,9</w:t>
            </w:r>
          </w:p>
        </w:tc>
        <w:tc>
          <w:tcPr>
            <w:tcW w:w="1914" w:type="dxa"/>
          </w:tcPr>
          <w:p w:rsidR="00B65DAB" w:rsidRPr="00364A24" w:rsidRDefault="006E7856" w:rsidP="00392049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2618,9</w:t>
            </w:r>
          </w:p>
        </w:tc>
        <w:tc>
          <w:tcPr>
            <w:tcW w:w="1915" w:type="dxa"/>
          </w:tcPr>
          <w:p w:rsidR="00B65DAB" w:rsidRPr="00364A24" w:rsidRDefault="006E7856" w:rsidP="00392049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2618,9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6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Материально-техническое обеспечение аппарата администрации: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146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E50143" w:rsidP="00F721E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1569,6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  <w:tc>
          <w:tcPr>
            <w:tcW w:w="1915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</w:tr>
    </w:tbl>
    <w:p w:rsidR="00B65DAB" w:rsidRPr="00B65DAB" w:rsidRDefault="00B65DAB" w:rsidP="00B65DAB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Содержание здания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4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 xml:space="preserve"> 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E50143" w:rsidP="00F721E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3090,3</w:t>
            </w:r>
          </w:p>
        </w:tc>
        <w:tc>
          <w:tcPr>
            <w:tcW w:w="1914" w:type="dxa"/>
          </w:tcPr>
          <w:p w:rsidR="00B65DAB" w:rsidRPr="00364A24" w:rsidRDefault="00E50143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  <w:tc>
          <w:tcPr>
            <w:tcW w:w="1915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непредвиденных расходов из средств резервного фонда:</w:t>
      </w:r>
    </w:p>
    <w:p w:rsidR="00B65DAB" w:rsidRPr="00B65DAB" w:rsidRDefault="00B65DAB" w:rsidP="00B6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392049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4" w:type="dxa"/>
          </w:tcPr>
          <w:p w:rsidR="00B65DAB" w:rsidRPr="00144697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A17FDB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B65DAB" w:rsidRPr="00B65DAB" w:rsidRDefault="00392049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5" w:type="dxa"/>
          </w:tcPr>
          <w:p w:rsidR="00B65DAB" w:rsidRPr="00B65DAB" w:rsidRDefault="00392049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</w:tr>
    </w:tbl>
    <w:p w:rsid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143" w:rsidRPr="00B65DAB" w:rsidRDefault="00E50143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E50143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хозяйство: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юридическим лицам/безвозмездное перечисление организациям, за исключением государственных и муниципальных организаций/:</w:t>
      </w:r>
    </w:p>
    <w:p w:rsidR="00B65DAB" w:rsidRPr="005D5FF2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43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комплекса/</w:t>
      </w:r>
      <w:r w:rsidRPr="002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бани/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2F7900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6E7856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5DAB" w:rsidRPr="00A17FDB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5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4A24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4A24" w:rsidRDefault="00364A24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950C10" w:rsidP="00B65DA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расходы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2F7900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C10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Условно-утвержденные расходы:</w:t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Условно-утвержденные расходы в рамках непрограммного направления деятельности:</w:t>
      </w:r>
    </w:p>
    <w:p w:rsidR="00B65DAB" w:rsidRPr="00B65DAB" w:rsidRDefault="00B65DAB" w:rsidP="00B65DA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условно-утвержденные расходы в рамках непрограммного направления деятельности.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2F7900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A5271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BA5271" w:rsidP="002F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5" w:type="dxa"/>
          </w:tcPr>
          <w:p w:rsidR="00B65DAB" w:rsidRPr="00B65DAB" w:rsidRDefault="00BA5271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201</w:t>
      </w:r>
      <w:r w:rsidR="002F7900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собственных средств бюджета Казского городского поселения в размере:</w:t>
      </w:r>
    </w:p>
    <w:p w:rsidR="00B65DAB" w:rsidRPr="00C5074D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04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6E78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2C68">
        <w:rPr>
          <w:rFonts w:ascii="Times New Roman" w:eastAsia="Times New Roman" w:hAnsi="Times New Roman" w:cs="Times New Roman"/>
          <w:sz w:val="24"/>
          <w:szCs w:val="24"/>
          <w:lang w:eastAsia="ru-RU"/>
        </w:rPr>
        <w:t>022,2</w:t>
      </w: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65DAB" w:rsidRPr="00C5074D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04E2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 – </w:t>
      </w:r>
      <w:r w:rsidR="00BA5271">
        <w:rPr>
          <w:rFonts w:ascii="Times New Roman" w:eastAsia="Times New Roman" w:hAnsi="Times New Roman" w:cs="Times New Roman"/>
          <w:sz w:val="24"/>
          <w:szCs w:val="24"/>
          <w:lang w:eastAsia="ru-RU"/>
        </w:rPr>
        <w:t>5022,2</w:t>
      </w:r>
      <w:r w:rsidR="00BA5271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5DAB" w:rsidRPr="00B65DAB" w:rsidRDefault="007E04E2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0C10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BA5271">
        <w:rPr>
          <w:rFonts w:ascii="Times New Roman" w:eastAsia="Times New Roman" w:hAnsi="Times New Roman" w:cs="Times New Roman"/>
          <w:sz w:val="24"/>
          <w:szCs w:val="24"/>
          <w:lang w:eastAsia="ru-RU"/>
        </w:rPr>
        <w:t>5022,2</w:t>
      </w:r>
      <w:r w:rsidR="00BA5271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DAB" w:rsidRPr="007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эффективного решения вопросов местного самоуправления;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системы общественных финансов Казского городского поселения;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ВЦП управляет Администрация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ВЦП: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исполнительного органа Казского городского поселения;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мониторинга и контроля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периода реализации программы осуществляется ежеквартальный и ежегодный мониторинг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программы предполагает оценку: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достигнутых непосредственных результатов;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достижения запланированных конечных результатов.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осуществляется по результатам первого, второго и третьего кварталов путем составления администратором программы в срок не позднее 15 числа месяца, следующего за отчетным кварталом отчета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ВЦП предполагает анализ и оценку: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местного бюджета;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непосредственных и конечных результатов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программы.</w:t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3D3E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 и мероприятия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36" w:type="dxa"/>
        <w:jc w:val="center"/>
        <w:tblInd w:w="-1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718"/>
        <w:gridCol w:w="1276"/>
        <w:gridCol w:w="2268"/>
        <w:gridCol w:w="992"/>
        <w:gridCol w:w="993"/>
        <w:gridCol w:w="992"/>
        <w:gridCol w:w="2109"/>
      </w:tblGrid>
      <w:tr w:rsidR="00B65DAB" w:rsidRPr="00B65DAB" w:rsidTr="00E059FC">
        <w:trPr>
          <w:cantSplit/>
          <w:trHeight w:val="120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Цели, задачи,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д(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ы), предшествующий(</w:t>
            </w: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ие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году начала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 реализации программы с разбивкой по годам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2F79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5D5AA7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2F79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2F7900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1: создание условий для эффективного решения органами местного самоуправления вопросов местного значения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9F5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9F57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1: содержание аппарата администрации Казского городского поселения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A17FDB" w:rsidRDefault="00D30ADD" w:rsidP="009F5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9F57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A17FDB" w:rsidRDefault="009F575A" w:rsidP="002F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9F575A" w:rsidP="00F7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главе Казского городского поселения;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аппарату администрации.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A17FD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5063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D30ADD" w:rsidRPr="00A17FD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A17FD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E68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A17FD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A17FD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2 цели 1: материально-техническое обеспечение аппарата администрации.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68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выплаты;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  <w:r w:rsidR="00E87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E87F19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3 цели 1: содержание здания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транспортные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коммунальные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работы и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стоимости материальных запасов;</w:t>
            </w:r>
          </w:p>
          <w:p w:rsidR="003D0C1D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-уплата налога на имущество;</w:t>
            </w:r>
          </w:p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-прочие расходы.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Pr="00B65DAB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3D0C1D" w:rsidRDefault="003D0C1D" w:rsidP="003D0C1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47233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3472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B65DAB" w:rsidRDefault="003D0C1D" w:rsidP="003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47233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3472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B65DAB" w:rsidRDefault="003D0C1D" w:rsidP="003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4 цели 1: финансирование непредвиденных расходов из средств резервного фонда.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3D0C1D">
        <w:trPr>
          <w:cantSplit/>
          <w:trHeight w:val="6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резервный фонд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D0C1D" w:rsidRPr="00B65DAB" w:rsidTr="003D0C1D">
        <w:trPr>
          <w:cantSplit/>
          <w:trHeight w:val="570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38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1,2,3,4.: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9F5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9F57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3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3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56"/>
          <w:jc w:val="center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6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95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2: коммунальное хозяйство.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2: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содержание муниципального комплекса /муниципальной бани/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7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80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2: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9F5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3: государственный внутренний и муниципальный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0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3: обслуживание государственного внутреннего и муниципального долга.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E059FC">
        <w:trPr>
          <w:cantSplit/>
          <w:trHeight w:val="753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08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08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процентные платежи по государственному долгу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14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249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3: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4: условно-утвержденные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4: условно-утвержденные расходы в рамках непрограммного направления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условно-утвержденные расходы в рамках непрограммного направления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210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D5AA7">
        <w:trPr>
          <w:cantSplit/>
          <w:trHeight w:val="558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4: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273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DD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DD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DD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B65DAB">
        <w:rPr>
          <w:rFonts w:ascii="Times New Roman" w:eastAsia="Times New Roman" w:hAnsi="Times New Roman" w:cs="Times New Roman"/>
          <w:lang w:eastAsia="ru-RU"/>
        </w:rPr>
        <w:br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 по экономическим вопросам</w:t>
      </w:r>
    </w:p>
    <w:p w:rsidR="00B65DAB" w:rsidRPr="00B65DAB" w:rsidRDefault="005D5AA7" w:rsidP="00B65DAB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</w:t>
      </w:r>
      <w:r w:rsidR="003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Пархаче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5C537E" w:rsidRPr="005C537E" w:rsidRDefault="009B3D3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1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результаты администрирования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главным распорядителем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(получателем) средств бюджета поселения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субъектами бюджетного планирования,</w:t>
      </w:r>
      <w:proofErr w:type="gramEnd"/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являющимися администраторами доходов бюджета)                       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Казского городского  поселения   </w:t>
      </w:r>
    </w:p>
    <w:p w:rsidR="005C537E" w:rsidRPr="005C537E" w:rsidRDefault="005C537E" w:rsidP="005C537E">
      <w:pPr>
        <w:tabs>
          <w:tab w:val="left" w:pos="613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4"/>
        <w:gridCol w:w="3403"/>
        <w:gridCol w:w="1134"/>
        <w:gridCol w:w="1134"/>
        <w:gridCol w:w="1134"/>
      </w:tblGrid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C53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53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Вид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Код дохода в соответствии с бюджетной классификацией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 w:rsidR="00C5074D">
              <w:rPr>
                <w:rFonts w:ascii="Times New Roman" w:eastAsia="Times New Roman" w:hAnsi="Times New Roman" w:cs="Times New Roman"/>
                <w:b/>
              </w:rPr>
              <w:t>8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 w:rsidR="00C5074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5074D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9C0433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9C0433">
              <w:rPr>
                <w:rFonts w:ascii="Times New Roman" w:eastAsia="Times New Roman" w:hAnsi="Times New Roman" w:cs="Times New Roman"/>
              </w:rPr>
              <w:t>722,</w:t>
            </w: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9C0433">
              <w:rPr>
                <w:rFonts w:ascii="Times New Roman" w:eastAsia="Times New Roman" w:hAnsi="Times New Roman" w:cs="Times New Roman"/>
              </w:rPr>
              <w:t>822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1 03 00000 00 0000 110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9C0433">
              <w:rPr>
                <w:rFonts w:ascii="Times New Roman" w:eastAsia="Times New Roman" w:hAnsi="Times New Roman" w:cs="Times New Roman"/>
              </w:rPr>
              <w:t>453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9C0433">
              <w:rPr>
                <w:rFonts w:ascii="Times New Roman" w:eastAsia="Times New Roman" w:hAnsi="Times New Roman" w:cs="Times New Roman"/>
              </w:rPr>
              <w:t>460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9C0433">
              <w:rPr>
                <w:rFonts w:ascii="Times New Roman" w:eastAsia="Times New Roman" w:hAnsi="Times New Roman" w:cs="Times New Roman"/>
              </w:rPr>
              <w:t>468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19817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19819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19821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  <w:r w:rsidR="009C0433">
              <w:rPr>
                <w:rFonts w:ascii="Times New Roman" w:eastAsia="Times New Roman" w:hAnsi="Times New Roman" w:cs="Times New Roman"/>
              </w:rPr>
              <w:t>6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29224</w:t>
            </w:r>
            <w:r w:rsidR="005C537E" w:rsidRPr="005C5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29372</w:t>
            </w:r>
            <w:r w:rsidR="005C537E" w:rsidRPr="005C5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29522</w:t>
            </w:r>
            <w:r w:rsidR="005C537E" w:rsidRPr="005C5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Неналоговые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284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  <w:r w:rsidR="009C0433">
              <w:rPr>
                <w:rFonts w:ascii="Times New Roman" w:eastAsia="Times New Roman" w:hAnsi="Times New Roman" w:cs="Times New Roman"/>
                <w:b/>
              </w:rPr>
              <w:t>97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19</w:t>
            </w:r>
            <w:r w:rsidR="009C0433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9C0433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1888,7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31721,7</w:t>
            </w:r>
          </w:p>
        </w:tc>
      </w:tr>
    </w:tbl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рхаче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5C537E" w:rsidRPr="005C537E" w:rsidRDefault="005C537E" w:rsidP="005C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Pr="00AC63FA" w:rsidRDefault="00AC63FA" w:rsidP="00AC63FA"/>
    <w:p w:rsidR="00AC63FA" w:rsidRPr="00AC63FA" w:rsidRDefault="00AC63FA" w:rsidP="00AC63FA"/>
    <w:p w:rsidR="00AC63FA" w:rsidRDefault="00AC63FA" w:rsidP="00AC63FA"/>
    <w:p w:rsidR="00AC63FA" w:rsidRPr="00AC63FA" w:rsidRDefault="00AC63FA" w:rsidP="00AC63FA">
      <w:pPr>
        <w:autoSpaceDE w:val="0"/>
        <w:autoSpaceDN w:val="0"/>
        <w:adjustRightInd w:val="0"/>
        <w:ind w:left="9912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0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бюджетных ассигнований,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мероприятий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Казского городского поселения_________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бюджетного планирования)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02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417"/>
        <w:gridCol w:w="1134"/>
        <w:gridCol w:w="993"/>
        <w:gridCol w:w="2126"/>
        <w:gridCol w:w="992"/>
        <w:gridCol w:w="709"/>
        <w:gridCol w:w="992"/>
        <w:gridCol w:w="992"/>
        <w:gridCol w:w="709"/>
        <w:gridCol w:w="1036"/>
        <w:gridCol w:w="1137"/>
        <w:gridCol w:w="709"/>
        <w:gridCol w:w="1071"/>
      </w:tblGrid>
      <w:tr w:rsidR="00AC63FA" w:rsidRPr="00AC63FA" w:rsidTr="00086EDC">
        <w:trPr>
          <w:trHeight w:val="282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8347" w:type="dxa"/>
            <w:gridSpan w:val="9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Предельный объем финансовых ресурсов на исполнение целевой программы ведомства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C63FA" w:rsidRPr="00AC63FA" w:rsidRDefault="00086EDC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Очередной финансовый год 201</w:t>
            </w:r>
            <w:r w:rsidR="00CD45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37" w:type="dxa"/>
            <w:gridSpan w:val="3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</w:t>
            </w:r>
          </w:p>
          <w:p w:rsidR="00AC63FA" w:rsidRPr="00AC63FA" w:rsidRDefault="00AC63FA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(1-й год) 201</w:t>
            </w:r>
            <w:r w:rsidR="00CD45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  <w:p w:rsidR="00AC63FA" w:rsidRPr="00AC63FA" w:rsidRDefault="00CD455B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(2-й год) 2020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F8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F83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8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877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87717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8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5877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87717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87717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95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95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95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95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</w:tr>
      <w:tr w:rsidR="00AC63FA" w:rsidRPr="00AC63FA" w:rsidTr="00902500">
        <w:trPr>
          <w:trHeight w:val="2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</w:tr>
      <w:tr w:rsidR="00902500" w:rsidRPr="00AC63FA" w:rsidTr="00902500">
        <w:trPr>
          <w:trHeight w:val="242"/>
          <w:jc w:val="center"/>
        </w:trPr>
        <w:tc>
          <w:tcPr>
            <w:tcW w:w="1007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2126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2500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37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902500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C63FA" w:rsidRPr="00AC63FA" w:rsidTr="00902500">
        <w:trPr>
          <w:trHeight w:val="15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902500" w:rsidRPr="00AC63FA" w:rsidTr="004F3A48">
        <w:trPr>
          <w:trHeight w:val="169"/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AC63FA" w:rsidRPr="00AC63FA" w:rsidTr="00086EDC">
        <w:trPr>
          <w:trHeight w:val="194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7502303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AC63FA"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AC63FA" w:rsidRPr="00AC63FA" w:rsidTr="00086EDC">
        <w:trPr>
          <w:trHeight w:val="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02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47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7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65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83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38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240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4F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F3A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022,2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4F3A48" w:rsidP="0072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BA5271" w:rsidP="004F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BA5271" w:rsidP="00043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BA5271" w:rsidP="004F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BA5271" w:rsidP="00043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</w:tr>
    </w:tbl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экономическим вопросам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рхаче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AC63FA" w:rsidRPr="00AC63FA" w:rsidRDefault="00AC63FA" w:rsidP="00AC6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3FA">
        <w:rPr>
          <w:rFonts w:ascii="Times New Roman" w:hAnsi="Times New Roman" w:cs="Times New Roman"/>
          <w:sz w:val="28"/>
          <w:szCs w:val="28"/>
        </w:rPr>
        <w:t>Телефон: 8(38473) 61-543</w:t>
      </w:r>
    </w:p>
    <w:p w:rsidR="007E7A13" w:rsidRPr="00AC63FA" w:rsidRDefault="007E7A13" w:rsidP="00AC63FA">
      <w:pPr>
        <w:tabs>
          <w:tab w:val="left" w:pos="1125"/>
        </w:tabs>
      </w:pPr>
    </w:p>
    <w:sectPr w:rsidR="007E7A13" w:rsidRPr="00AC63FA" w:rsidSect="00B65DAB">
      <w:pgSz w:w="16838" w:h="11906" w:orient="landscape"/>
      <w:pgMar w:top="1418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EA0"/>
    <w:multiLevelType w:val="hybridMultilevel"/>
    <w:tmpl w:val="A168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00F54"/>
    <w:multiLevelType w:val="hybridMultilevel"/>
    <w:tmpl w:val="AC9E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749"/>
    <w:multiLevelType w:val="hybridMultilevel"/>
    <w:tmpl w:val="FA7E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B103B"/>
    <w:multiLevelType w:val="hybridMultilevel"/>
    <w:tmpl w:val="D610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52E07"/>
    <w:multiLevelType w:val="hybridMultilevel"/>
    <w:tmpl w:val="569C1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B69DE"/>
    <w:multiLevelType w:val="hybridMultilevel"/>
    <w:tmpl w:val="151EA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82F9F"/>
    <w:multiLevelType w:val="hybridMultilevel"/>
    <w:tmpl w:val="9932AB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4DE2A57"/>
    <w:multiLevelType w:val="hybridMultilevel"/>
    <w:tmpl w:val="229AC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5"/>
    <w:rsid w:val="000325D3"/>
    <w:rsid w:val="00032BDC"/>
    <w:rsid w:val="000410B4"/>
    <w:rsid w:val="00043490"/>
    <w:rsid w:val="00043F8A"/>
    <w:rsid w:val="0006360E"/>
    <w:rsid w:val="00067526"/>
    <w:rsid w:val="00086EDC"/>
    <w:rsid w:val="000A2AE5"/>
    <w:rsid w:val="000E698B"/>
    <w:rsid w:val="001136BE"/>
    <w:rsid w:val="00133A3B"/>
    <w:rsid w:val="00144697"/>
    <w:rsid w:val="001B4937"/>
    <w:rsid w:val="001C5142"/>
    <w:rsid w:val="00223139"/>
    <w:rsid w:val="00227E1F"/>
    <w:rsid w:val="002805DA"/>
    <w:rsid w:val="002810CF"/>
    <w:rsid w:val="002E60F6"/>
    <w:rsid w:val="002F7900"/>
    <w:rsid w:val="00323E9A"/>
    <w:rsid w:val="00347233"/>
    <w:rsid w:val="00350B09"/>
    <w:rsid w:val="00364A24"/>
    <w:rsid w:val="003672D7"/>
    <w:rsid w:val="00392049"/>
    <w:rsid w:val="003B2FD5"/>
    <w:rsid w:val="003D0C1D"/>
    <w:rsid w:val="003D3B1E"/>
    <w:rsid w:val="003F04F8"/>
    <w:rsid w:val="00451C75"/>
    <w:rsid w:val="00457453"/>
    <w:rsid w:val="004A4B6D"/>
    <w:rsid w:val="004F3A48"/>
    <w:rsid w:val="0050632F"/>
    <w:rsid w:val="00541756"/>
    <w:rsid w:val="00550B48"/>
    <w:rsid w:val="00560605"/>
    <w:rsid w:val="00587717"/>
    <w:rsid w:val="00592B48"/>
    <w:rsid w:val="005B4DCE"/>
    <w:rsid w:val="005C537E"/>
    <w:rsid w:val="005C67C4"/>
    <w:rsid w:val="005D5AA7"/>
    <w:rsid w:val="005D5FF2"/>
    <w:rsid w:val="005E0774"/>
    <w:rsid w:val="005E126A"/>
    <w:rsid w:val="005E2C6E"/>
    <w:rsid w:val="006017B0"/>
    <w:rsid w:val="0064323F"/>
    <w:rsid w:val="00647F68"/>
    <w:rsid w:val="00670EB5"/>
    <w:rsid w:val="006A536D"/>
    <w:rsid w:val="006C0D3A"/>
    <w:rsid w:val="006D660D"/>
    <w:rsid w:val="006E7856"/>
    <w:rsid w:val="006F5271"/>
    <w:rsid w:val="00720F6E"/>
    <w:rsid w:val="00756EAB"/>
    <w:rsid w:val="007A6B0C"/>
    <w:rsid w:val="007C4FD8"/>
    <w:rsid w:val="007E04E2"/>
    <w:rsid w:val="007E5067"/>
    <w:rsid w:val="007E7A13"/>
    <w:rsid w:val="00830465"/>
    <w:rsid w:val="00886425"/>
    <w:rsid w:val="00902500"/>
    <w:rsid w:val="009429EE"/>
    <w:rsid w:val="00950C10"/>
    <w:rsid w:val="00956AAA"/>
    <w:rsid w:val="00966688"/>
    <w:rsid w:val="009800D8"/>
    <w:rsid w:val="00980AA4"/>
    <w:rsid w:val="009B3D3E"/>
    <w:rsid w:val="009C0433"/>
    <w:rsid w:val="009C6F4B"/>
    <w:rsid w:val="009F575A"/>
    <w:rsid w:val="00A17FDB"/>
    <w:rsid w:val="00A55B90"/>
    <w:rsid w:val="00AC63FA"/>
    <w:rsid w:val="00AF50A5"/>
    <w:rsid w:val="00AF5B2E"/>
    <w:rsid w:val="00B65DAB"/>
    <w:rsid w:val="00BA5271"/>
    <w:rsid w:val="00BD0DD1"/>
    <w:rsid w:val="00BD54BF"/>
    <w:rsid w:val="00BE6826"/>
    <w:rsid w:val="00C12A78"/>
    <w:rsid w:val="00C5074D"/>
    <w:rsid w:val="00C64F2D"/>
    <w:rsid w:val="00C767D6"/>
    <w:rsid w:val="00CA20FB"/>
    <w:rsid w:val="00CA4140"/>
    <w:rsid w:val="00CC0003"/>
    <w:rsid w:val="00CC33B9"/>
    <w:rsid w:val="00CD0DD4"/>
    <w:rsid w:val="00CD455B"/>
    <w:rsid w:val="00CD67F0"/>
    <w:rsid w:val="00D30ADD"/>
    <w:rsid w:val="00D40200"/>
    <w:rsid w:val="00D671DE"/>
    <w:rsid w:val="00D77288"/>
    <w:rsid w:val="00D82496"/>
    <w:rsid w:val="00D922DF"/>
    <w:rsid w:val="00DA24A0"/>
    <w:rsid w:val="00DD2C68"/>
    <w:rsid w:val="00DD4E1C"/>
    <w:rsid w:val="00E059FC"/>
    <w:rsid w:val="00E138B7"/>
    <w:rsid w:val="00E14CA1"/>
    <w:rsid w:val="00E2077F"/>
    <w:rsid w:val="00E50143"/>
    <w:rsid w:val="00E5604B"/>
    <w:rsid w:val="00E57EAD"/>
    <w:rsid w:val="00E86B2C"/>
    <w:rsid w:val="00E87AAC"/>
    <w:rsid w:val="00E87F19"/>
    <w:rsid w:val="00ED63A3"/>
    <w:rsid w:val="00F12046"/>
    <w:rsid w:val="00F34BD0"/>
    <w:rsid w:val="00F43A09"/>
    <w:rsid w:val="00F721EE"/>
    <w:rsid w:val="00F83756"/>
    <w:rsid w:val="00FA0C07"/>
    <w:rsid w:val="00FD3084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B518-C47D-491D-AE2F-2406D251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2017-09-22T02:06:00Z</cp:lastPrinted>
  <dcterms:created xsi:type="dcterms:W3CDTF">2017-09-20T09:07:00Z</dcterms:created>
  <dcterms:modified xsi:type="dcterms:W3CDTF">2017-09-22T02:07:00Z</dcterms:modified>
</cp:coreProperties>
</file>